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C9DCD" w14:textId="122583C0" w:rsidR="00C01B8D" w:rsidRPr="00687B0A" w:rsidRDefault="0037127E" w:rsidP="00A13625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687B0A">
        <w:rPr>
          <w:rFonts w:ascii="Arial" w:hAnsi="Arial" w:cs="Arial"/>
          <w:b/>
          <w:u w:val="single"/>
        </w:rPr>
        <w:t xml:space="preserve">Unified </w:t>
      </w:r>
      <w:r w:rsidR="00A13625" w:rsidRPr="00687B0A">
        <w:rPr>
          <w:rFonts w:ascii="Arial" w:hAnsi="Arial" w:cs="Arial"/>
          <w:b/>
          <w:u w:val="single"/>
        </w:rPr>
        <w:t>Urban Leadership</w:t>
      </w:r>
      <w:r w:rsidR="005760C9" w:rsidRPr="00687B0A">
        <w:rPr>
          <w:rFonts w:ascii="Arial" w:hAnsi="Arial" w:cs="Arial"/>
          <w:b/>
          <w:u w:val="single"/>
        </w:rPr>
        <w:t xml:space="preserve"> </w:t>
      </w:r>
      <w:r w:rsidRPr="00687B0A">
        <w:rPr>
          <w:rFonts w:ascii="Arial" w:hAnsi="Arial" w:cs="Arial"/>
          <w:b/>
          <w:u w:val="single"/>
        </w:rPr>
        <w:t>–</w:t>
      </w:r>
      <w:r w:rsidR="0065653D">
        <w:rPr>
          <w:rFonts w:ascii="Arial" w:hAnsi="Arial" w:cs="Arial"/>
          <w:b/>
          <w:u w:val="single"/>
        </w:rPr>
        <w:t xml:space="preserve"> </w:t>
      </w:r>
      <w:r w:rsidR="00A13625" w:rsidRPr="00687B0A">
        <w:rPr>
          <w:rFonts w:ascii="Arial" w:hAnsi="Arial" w:cs="Arial"/>
          <w:b/>
          <w:u w:val="single"/>
        </w:rPr>
        <w:t>Scoping Document</w:t>
      </w:r>
    </w:p>
    <w:p w14:paraId="342EC486" w14:textId="77777777" w:rsidR="00A13625" w:rsidRPr="00687B0A" w:rsidRDefault="00A13625" w:rsidP="00A13625">
      <w:pPr>
        <w:rPr>
          <w:rFonts w:ascii="Arial" w:hAnsi="Arial" w:cs="Arial"/>
          <w:b/>
          <w:u w:val="single"/>
        </w:rPr>
      </w:pPr>
      <w:r w:rsidRPr="00687B0A">
        <w:rPr>
          <w:rFonts w:ascii="Arial" w:hAnsi="Arial" w:cs="Arial"/>
          <w:b/>
          <w:u w:val="single"/>
        </w:rPr>
        <w:t>Context</w:t>
      </w:r>
    </w:p>
    <w:p w14:paraId="013616AF" w14:textId="77777777" w:rsidR="00882E65" w:rsidRPr="00687B0A" w:rsidRDefault="006F60E1" w:rsidP="006F60E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87B0A">
        <w:rPr>
          <w:rFonts w:ascii="Arial" w:hAnsi="Arial" w:cs="Arial"/>
        </w:rPr>
        <w:t>Brexit continues to consume an overwhelming proportion of the political and administrative capacity of Government</w:t>
      </w:r>
      <w:r w:rsidR="00687B0A">
        <w:rPr>
          <w:rFonts w:ascii="Arial" w:hAnsi="Arial" w:cs="Arial"/>
        </w:rPr>
        <w:t xml:space="preserve"> and Whitehall</w:t>
      </w:r>
      <w:r w:rsidRPr="00687B0A">
        <w:rPr>
          <w:rFonts w:ascii="Arial" w:hAnsi="Arial" w:cs="Arial"/>
        </w:rPr>
        <w:t xml:space="preserve">. The pace of devolution has slowed, with no new devolution deals agreed since the Autumn Budget in November 2017. </w:t>
      </w:r>
    </w:p>
    <w:p w14:paraId="1310EE6D" w14:textId="77777777" w:rsidR="00882E65" w:rsidRPr="00687B0A" w:rsidRDefault="00882E65" w:rsidP="00882E65">
      <w:pPr>
        <w:pStyle w:val="ListParagraph"/>
        <w:ind w:left="360"/>
        <w:rPr>
          <w:rFonts w:ascii="Arial" w:hAnsi="Arial" w:cs="Arial"/>
          <w:b/>
        </w:rPr>
      </w:pPr>
    </w:p>
    <w:p w14:paraId="0B977D94" w14:textId="77777777" w:rsidR="006F60E1" w:rsidRPr="00687B0A" w:rsidRDefault="006F60E1" w:rsidP="006F60E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87B0A">
        <w:rPr>
          <w:rFonts w:ascii="Arial" w:hAnsi="Arial" w:cs="Arial"/>
        </w:rPr>
        <w:t xml:space="preserve">Urban areas and their representatives, while </w:t>
      </w:r>
      <w:r w:rsidR="00CB4EC2" w:rsidRPr="00687B0A">
        <w:rPr>
          <w:rFonts w:ascii="Arial" w:hAnsi="Arial" w:cs="Arial"/>
        </w:rPr>
        <w:t xml:space="preserve">individually </w:t>
      </w:r>
      <w:r w:rsidRPr="00687B0A">
        <w:rPr>
          <w:rFonts w:ascii="Arial" w:hAnsi="Arial" w:cs="Arial"/>
        </w:rPr>
        <w:t xml:space="preserve">possessing significant </w:t>
      </w:r>
      <w:r w:rsidR="00CB4EC2" w:rsidRPr="00687B0A">
        <w:rPr>
          <w:rFonts w:ascii="Arial" w:hAnsi="Arial" w:cs="Arial"/>
        </w:rPr>
        <w:t>policy</w:t>
      </w:r>
      <w:r w:rsidRPr="00687B0A">
        <w:rPr>
          <w:rFonts w:ascii="Arial" w:hAnsi="Arial" w:cs="Arial"/>
        </w:rPr>
        <w:t xml:space="preserve"> </w:t>
      </w:r>
      <w:r w:rsidR="00CB4EC2" w:rsidRPr="00687B0A">
        <w:rPr>
          <w:rFonts w:ascii="Arial" w:hAnsi="Arial" w:cs="Arial"/>
        </w:rPr>
        <w:t xml:space="preserve">expertise </w:t>
      </w:r>
      <w:r w:rsidRPr="00687B0A">
        <w:rPr>
          <w:rFonts w:ascii="Arial" w:hAnsi="Arial" w:cs="Arial"/>
        </w:rPr>
        <w:t>and political capital have</w:t>
      </w:r>
      <w:r w:rsidR="003006E4" w:rsidRPr="00687B0A">
        <w:rPr>
          <w:rFonts w:ascii="Arial" w:hAnsi="Arial" w:cs="Arial"/>
        </w:rPr>
        <w:t>,</w:t>
      </w:r>
      <w:r w:rsidRPr="00687B0A">
        <w:rPr>
          <w:rFonts w:ascii="Arial" w:hAnsi="Arial" w:cs="Arial"/>
        </w:rPr>
        <w:t xml:space="preserve"> </w:t>
      </w:r>
      <w:r w:rsidR="0037127E" w:rsidRPr="00687B0A">
        <w:rPr>
          <w:rFonts w:ascii="Arial" w:hAnsi="Arial" w:cs="Arial"/>
        </w:rPr>
        <w:t>since the last general election</w:t>
      </w:r>
      <w:r w:rsidR="003006E4" w:rsidRPr="00687B0A">
        <w:rPr>
          <w:rFonts w:ascii="Arial" w:hAnsi="Arial" w:cs="Arial"/>
        </w:rPr>
        <w:t>,</w:t>
      </w:r>
      <w:r w:rsidR="00EF0991" w:rsidRPr="00687B0A">
        <w:rPr>
          <w:rFonts w:ascii="Arial" w:hAnsi="Arial" w:cs="Arial"/>
        </w:rPr>
        <w:t xml:space="preserve"> </w:t>
      </w:r>
      <w:r w:rsidRPr="00687B0A">
        <w:rPr>
          <w:rFonts w:ascii="Arial" w:hAnsi="Arial" w:cs="Arial"/>
        </w:rPr>
        <w:t xml:space="preserve">struggled to </w:t>
      </w:r>
      <w:r w:rsidR="00241D05" w:rsidRPr="00687B0A">
        <w:rPr>
          <w:rFonts w:ascii="Arial" w:hAnsi="Arial" w:cs="Arial"/>
        </w:rPr>
        <w:t>craft</w:t>
      </w:r>
      <w:r w:rsidRPr="00687B0A">
        <w:rPr>
          <w:rFonts w:ascii="Arial" w:hAnsi="Arial" w:cs="Arial"/>
        </w:rPr>
        <w:t xml:space="preserve"> a unified voice that gains traction </w:t>
      </w:r>
      <w:r w:rsidR="00CB4EC2" w:rsidRPr="00687B0A">
        <w:rPr>
          <w:rFonts w:ascii="Arial" w:hAnsi="Arial" w:cs="Arial"/>
        </w:rPr>
        <w:t xml:space="preserve">at </w:t>
      </w:r>
      <w:r w:rsidRPr="00687B0A">
        <w:rPr>
          <w:rFonts w:ascii="Arial" w:hAnsi="Arial" w:cs="Arial"/>
        </w:rPr>
        <w:t>the n</w:t>
      </w:r>
      <w:r w:rsidR="00687B0A">
        <w:rPr>
          <w:rFonts w:ascii="Arial" w:hAnsi="Arial" w:cs="Arial"/>
        </w:rPr>
        <w:t>ational level, particularly with ministers in key departments such as HM Treasury, MHCLG and BEIS.</w:t>
      </w:r>
    </w:p>
    <w:p w14:paraId="4DB95BA9" w14:textId="77777777" w:rsidR="00763151" w:rsidRPr="00687B0A" w:rsidRDefault="00763151" w:rsidP="00763151">
      <w:pPr>
        <w:pStyle w:val="ListParagraph"/>
        <w:ind w:left="360"/>
        <w:rPr>
          <w:rFonts w:ascii="Arial" w:hAnsi="Arial" w:cs="Arial"/>
          <w:b/>
        </w:rPr>
      </w:pPr>
    </w:p>
    <w:p w14:paraId="5AFE5020" w14:textId="3AFA58F4" w:rsidR="00DB0A6A" w:rsidRPr="00687B0A" w:rsidRDefault="006F60E1" w:rsidP="00CB4EC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87B0A">
        <w:rPr>
          <w:rFonts w:ascii="Arial" w:hAnsi="Arial" w:cs="Arial"/>
        </w:rPr>
        <w:t>Within this context the LGA</w:t>
      </w:r>
      <w:r w:rsidR="00EC73AA">
        <w:rPr>
          <w:rFonts w:ascii="Arial" w:hAnsi="Arial" w:cs="Arial"/>
        </w:rPr>
        <w:t>’s</w:t>
      </w:r>
      <w:r w:rsidR="005126BA" w:rsidRPr="00687B0A">
        <w:rPr>
          <w:rFonts w:ascii="Arial" w:hAnsi="Arial" w:cs="Arial"/>
        </w:rPr>
        <w:t xml:space="preserve"> City Regions Board agreed </w:t>
      </w:r>
      <w:r w:rsidRPr="00687B0A">
        <w:rPr>
          <w:rFonts w:ascii="Arial" w:hAnsi="Arial" w:cs="Arial"/>
        </w:rPr>
        <w:t xml:space="preserve">on 5 October </w:t>
      </w:r>
      <w:r w:rsidR="00CB4EC2" w:rsidRPr="00687B0A">
        <w:rPr>
          <w:rFonts w:ascii="Arial" w:hAnsi="Arial" w:cs="Arial"/>
        </w:rPr>
        <w:t>to assemble a coalition of interested and relevant parties t</w:t>
      </w:r>
      <w:r w:rsidR="0037127E" w:rsidRPr="00687B0A">
        <w:rPr>
          <w:rFonts w:ascii="Arial" w:hAnsi="Arial" w:cs="Arial"/>
        </w:rPr>
        <w:t>o consider and re-articulate those</w:t>
      </w:r>
      <w:r w:rsidR="00CB4EC2" w:rsidRPr="00687B0A">
        <w:rPr>
          <w:rFonts w:ascii="Arial" w:hAnsi="Arial" w:cs="Arial"/>
        </w:rPr>
        <w:t xml:space="preserve"> distinc</w:t>
      </w:r>
      <w:r w:rsidR="0037127E" w:rsidRPr="00687B0A">
        <w:rPr>
          <w:rFonts w:ascii="Arial" w:hAnsi="Arial" w:cs="Arial"/>
        </w:rPr>
        <w:t xml:space="preserve">t concerns and opportunities that unite </w:t>
      </w:r>
      <w:r w:rsidR="00CB4EC2" w:rsidRPr="00687B0A">
        <w:rPr>
          <w:rFonts w:ascii="Arial" w:hAnsi="Arial" w:cs="Arial"/>
        </w:rPr>
        <w:t xml:space="preserve">urban authorities to a national audience. </w:t>
      </w:r>
    </w:p>
    <w:p w14:paraId="6954C92B" w14:textId="77777777" w:rsidR="00DB0A6A" w:rsidRPr="00687B0A" w:rsidRDefault="00DB0A6A" w:rsidP="00DB0A6A">
      <w:pPr>
        <w:pStyle w:val="ListParagraph"/>
        <w:rPr>
          <w:rFonts w:ascii="Arial" w:hAnsi="Arial" w:cs="Arial"/>
        </w:rPr>
      </w:pPr>
    </w:p>
    <w:p w14:paraId="74B665E3" w14:textId="77777777" w:rsidR="005126BA" w:rsidRPr="00687B0A" w:rsidRDefault="00DB0A6A" w:rsidP="00CB4EC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87B0A">
        <w:rPr>
          <w:rFonts w:ascii="Arial" w:hAnsi="Arial" w:cs="Arial"/>
        </w:rPr>
        <w:t>Recognising that the</w:t>
      </w:r>
      <w:r w:rsidR="003006E4" w:rsidRPr="00687B0A">
        <w:rPr>
          <w:rFonts w:ascii="Arial" w:hAnsi="Arial" w:cs="Arial"/>
        </w:rPr>
        <w:t xml:space="preserve"> forthcoming Spending Review</w:t>
      </w:r>
      <w:r w:rsidRPr="00687B0A">
        <w:rPr>
          <w:rFonts w:ascii="Arial" w:hAnsi="Arial" w:cs="Arial"/>
        </w:rPr>
        <w:t xml:space="preserve"> is likely to present the most significant opportunity to influence government policy in the medium term i</w:t>
      </w:r>
      <w:r w:rsidR="00CB4EC2" w:rsidRPr="00687B0A">
        <w:rPr>
          <w:rFonts w:ascii="Arial" w:hAnsi="Arial" w:cs="Arial"/>
        </w:rPr>
        <w:t xml:space="preserve">t was decided that this work should move swiftly </w:t>
      </w:r>
      <w:r w:rsidR="00882E65" w:rsidRPr="00687B0A">
        <w:rPr>
          <w:rFonts w:ascii="Arial" w:hAnsi="Arial" w:cs="Arial"/>
        </w:rPr>
        <w:t xml:space="preserve">in </w:t>
      </w:r>
      <w:r w:rsidR="00CB4EC2" w:rsidRPr="00687B0A">
        <w:rPr>
          <w:rFonts w:ascii="Arial" w:hAnsi="Arial" w:cs="Arial"/>
        </w:rPr>
        <w:t>two phases:</w:t>
      </w:r>
    </w:p>
    <w:p w14:paraId="146FAB8E" w14:textId="77777777" w:rsidR="005126BA" w:rsidRPr="00687B0A" w:rsidRDefault="005126BA" w:rsidP="00CB4EC2">
      <w:pPr>
        <w:pStyle w:val="ListParagraph"/>
        <w:ind w:left="360"/>
        <w:rPr>
          <w:rFonts w:ascii="Arial" w:hAnsi="Arial" w:cs="Arial"/>
          <w:b/>
        </w:rPr>
      </w:pPr>
    </w:p>
    <w:p w14:paraId="1B152441" w14:textId="362D4BA8" w:rsidR="005760C9" w:rsidRPr="00687B0A" w:rsidRDefault="00763151" w:rsidP="0076315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87B0A">
        <w:rPr>
          <w:rFonts w:ascii="Arial" w:hAnsi="Arial" w:cs="Arial"/>
        </w:rPr>
        <w:t xml:space="preserve">As an initial step, a </w:t>
      </w:r>
      <w:r w:rsidR="00CB4EC2" w:rsidRPr="00687B0A">
        <w:rPr>
          <w:rFonts w:ascii="Arial" w:hAnsi="Arial" w:cs="Arial"/>
        </w:rPr>
        <w:t xml:space="preserve">piece of work that aims to agree joint lobbying lines arising from the overlap of existing policy positions of </w:t>
      </w:r>
      <w:r w:rsidRPr="00687B0A">
        <w:rPr>
          <w:rFonts w:ascii="Arial" w:hAnsi="Arial" w:cs="Arial"/>
        </w:rPr>
        <w:t xml:space="preserve">relevant authorities and </w:t>
      </w:r>
      <w:r w:rsidR="00DB0A6A" w:rsidRPr="00687B0A">
        <w:rPr>
          <w:rFonts w:ascii="Arial" w:hAnsi="Arial" w:cs="Arial"/>
        </w:rPr>
        <w:t xml:space="preserve">representative bodies, </w:t>
      </w:r>
      <w:r w:rsidRPr="00687B0A">
        <w:rPr>
          <w:rFonts w:ascii="Arial" w:hAnsi="Arial" w:cs="Arial"/>
        </w:rPr>
        <w:t xml:space="preserve">with a view to producing an agreed </w:t>
      </w:r>
      <w:r w:rsidR="0037127E" w:rsidRPr="00687B0A">
        <w:rPr>
          <w:rFonts w:ascii="Arial" w:hAnsi="Arial" w:cs="Arial"/>
        </w:rPr>
        <w:t>position statement</w:t>
      </w:r>
      <w:r w:rsidRPr="00687B0A">
        <w:rPr>
          <w:rFonts w:ascii="Arial" w:hAnsi="Arial" w:cs="Arial"/>
        </w:rPr>
        <w:t xml:space="preserve"> by the end</w:t>
      </w:r>
      <w:r w:rsidR="0012469D">
        <w:rPr>
          <w:rFonts w:ascii="Arial" w:hAnsi="Arial" w:cs="Arial"/>
        </w:rPr>
        <w:t xml:space="preserve"> of</w:t>
      </w:r>
      <w:r w:rsidRPr="00687B0A">
        <w:rPr>
          <w:rFonts w:ascii="Arial" w:hAnsi="Arial" w:cs="Arial"/>
        </w:rPr>
        <w:t xml:space="preserve"> January 2019.</w:t>
      </w:r>
    </w:p>
    <w:p w14:paraId="151C97E6" w14:textId="77777777" w:rsidR="00763151" w:rsidRPr="00687B0A" w:rsidRDefault="00763151" w:rsidP="00763151">
      <w:pPr>
        <w:pStyle w:val="ListParagraph"/>
        <w:ind w:left="792"/>
        <w:rPr>
          <w:rFonts w:ascii="Arial" w:hAnsi="Arial" w:cs="Arial"/>
        </w:rPr>
      </w:pPr>
    </w:p>
    <w:p w14:paraId="04FC1492" w14:textId="45417EEE" w:rsidR="005760C9" w:rsidRPr="00687B0A" w:rsidRDefault="00763151" w:rsidP="00A1362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87B0A">
        <w:rPr>
          <w:rFonts w:ascii="Arial" w:hAnsi="Arial" w:cs="Arial"/>
        </w:rPr>
        <w:t>Building on this</w:t>
      </w:r>
      <w:r w:rsidR="00EF0991" w:rsidRPr="00687B0A">
        <w:rPr>
          <w:rFonts w:ascii="Arial" w:hAnsi="Arial" w:cs="Arial"/>
        </w:rPr>
        <w:t>,</w:t>
      </w:r>
      <w:r w:rsidRPr="00687B0A">
        <w:rPr>
          <w:rFonts w:ascii="Arial" w:hAnsi="Arial" w:cs="Arial"/>
        </w:rPr>
        <w:t xml:space="preserve"> a more detailed </w:t>
      </w:r>
      <w:r w:rsidR="00DB0A6A" w:rsidRPr="00687B0A">
        <w:rPr>
          <w:rFonts w:ascii="Arial" w:hAnsi="Arial" w:cs="Arial"/>
        </w:rPr>
        <w:t xml:space="preserve">report, underpinned by proactive </w:t>
      </w:r>
      <w:r w:rsidRPr="00687B0A">
        <w:rPr>
          <w:rFonts w:ascii="Arial" w:hAnsi="Arial" w:cs="Arial"/>
        </w:rPr>
        <w:t xml:space="preserve">public affairs </w:t>
      </w:r>
      <w:r w:rsidR="00DB0A6A" w:rsidRPr="00687B0A">
        <w:rPr>
          <w:rFonts w:ascii="Arial" w:hAnsi="Arial" w:cs="Arial"/>
        </w:rPr>
        <w:t xml:space="preserve">activity that </w:t>
      </w:r>
      <w:r w:rsidRPr="00687B0A">
        <w:rPr>
          <w:rFonts w:ascii="Arial" w:hAnsi="Arial" w:cs="Arial"/>
        </w:rPr>
        <w:t xml:space="preserve">seeks to influence the </w:t>
      </w:r>
      <w:r w:rsidR="00DB0A6A" w:rsidRPr="00687B0A">
        <w:rPr>
          <w:rFonts w:ascii="Arial" w:hAnsi="Arial" w:cs="Arial"/>
        </w:rPr>
        <w:t xml:space="preserve">forthcoming </w:t>
      </w:r>
      <w:r w:rsidR="0012469D">
        <w:rPr>
          <w:rFonts w:ascii="Arial" w:hAnsi="Arial" w:cs="Arial"/>
        </w:rPr>
        <w:t>S</w:t>
      </w:r>
      <w:r w:rsidR="00DB0A6A" w:rsidRPr="00687B0A">
        <w:rPr>
          <w:rFonts w:ascii="Arial" w:hAnsi="Arial" w:cs="Arial"/>
        </w:rPr>
        <w:t xml:space="preserve">pending </w:t>
      </w:r>
      <w:r w:rsidR="0012469D">
        <w:rPr>
          <w:rFonts w:ascii="Arial" w:hAnsi="Arial" w:cs="Arial"/>
        </w:rPr>
        <w:t>R</w:t>
      </w:r>
      <w:r w:rsidR="00DB0A6A" w:rsidRPr="00687B0A">
        <w:rPr>
          <w:rFonts w:ascii="Arial" w:hAnsi="Arial" w:cs="Arial"/>
        </w:rPr>
        <w:t>eview, which is expected in April 2019.</w:t>
      </w:r>
    </w:p>
    <w:p w14:paraId="55ADD97D" w14:textId="77777777" w:rsidR="0037127E" w:rsidRPr="00687B0A" w:rsidRDefault="0037127E" w:rsidP="0037127E">
      <w:pPr>
        <w:pStyle w:val="ListParagraph"/>
        <w:rPr>
          <w:rFonts w:ascii="Arial" w:hAnsi="Arial" w:cs="Arial"/>
        </w:rPr>
      </w:pPr>
    </w:p>
    <w:p w14:paraId="097D6FF3" w14:textId="00341E4C" w:rsidR="0037127E" w:rsidRPr="00687B0A" w:rsidRDefault="0037127E" w:rsidP="003712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87B0A">
        <w:rPr>
          <w:rFonts w:ascii="Arial" w:hAnsi="Arial" w:cs="Arial"/>
        </w:rPr>
        <w:t>This paper presents headline elements of this project with a view to supporting an initial scopin</w:t>
      </w:r>
      <w:r w:rsidR="00072124">
        <w:rPr>
          <w:rFonts w:ascii="Arial" w:hAnsi="Arial" w:cs="Arial"/>
        </w:rPr>
        <w:t xml:space="preserve">g discussion with key partners and then quickly moving to engage a wider group of stakeholders to advance a unified urban leadership agenda. </w:t>
      </w:r>
    </w:p>
    <w:p w14:paraId="2C3C6118" w14:textId="77777777" w:rsidR="00DA1712" w:rsidRPr="00687B0A" w:rsidRDefault="00DA1712" w:rsidP="00DA1712">
      <w:pPr>
        <w:rPr>
          <w:rFonts w:ascii="Arial" w:hAnsi="Arial" w:cs="Arial"/>
          <w:b/>
          <w:u w:val="single"/>
        </w:rPr>
      </w:pPr>
      <w:r w:rsidRPr="00687B0A">
        <w:rPr>
          <w:rFonts w:ascii="Arial" w:hAnsi="Arial" w:cs="Arial"/>
          <w:b/>
          <w:u w:val="single"/>
        </w:rPr>
        <w:t>Membership and Format</w:t>
      </w:r>
    </w:p>
    <w:p w14:paraId="2365A8D1" w14:textId="7C305BD3" w:rsidR="0037127E" w:rsidRPr="00687B0A" w:rsidRDefault="0037127E" w:rsidP="0037127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87B0A">
        <w:rPr>
          <w:rFonts w:ascii="Arial" w:hAnsi="Arial" w:cs="Arial"/>
        </w:rPr>
        <w:t>T</w:t>
      </w:r>
      <w:r w:rsidR="005E5607" w:rsidRPr="00687B0A">
        <w:rPr>
          <w:rFonts w:ascii="Arial" w:hAnsi="Arial" w:cs="Arial"/>
        </w:rPr>
        <w:t xml:space="preserve">he Local Government Association </w:t>
      </w:r>
      <w:r w:rsidRPr="00687B0A">
        <w:rPr>
          <w:rFonts w:ascii="Arial" w:hAnsi="Arial" w:cs="Arial"/>
        </w:rPr>
        <w:t>is</w:t>
      </w:r>
      <w:r w:rsidR="005E5607" w:rsidRPr="00687B0A">
        <w:rPr>
          <w:rFonts w:ascii="Arial" w:hAnsi="Arial" w:cs="Arial"/>
        </w:rPr>
        <w:t xml:space="preserve"> the national, cross-party body representing all councils</w:t>
      </w:r>
      <w:r w:rsidRPr="00687B0A">
        <w:rPr>
          <w:rFonts w:ascii="Arial" w:hAnsi="Arial" w:cs="Arial"/>
        </w:rPr>
        <w:t>, both urban and rural. Recognising this</w:t>
      </w:r>
      <w:r w:rsidR="0012469D">
        <w:rPr>
          <w:rFonts w:ascii="Arial" w:hAnsi="Arial" w:cs="Arial"/>
        </w:rPr>
        <w:t>,</w:t>
      </w:r>
      <w:r w:rsidRPr="00687B0A">
        <w:rPr>
          <w:rFonts w:ascii="Arial" w:hAnsi="Arial" w:cs="Arial"/>
        </w:rPr>
        <w:t xml:space="preserve"> and in line with the focus of this project</w:t>
      </w:r>
      <w:r w:rsidR="0012469D">
        <w:rPr>
          <w:rFonts w:ascii="Arial" w:hAnsi="Arial" w:cs="Arial"/>
        </w:rPr>
        <w:t>,</w:t>
      </w:r>
      <w:r w:rsidRPr="00687B0A">
        <w:rPr>
          <w:rFonts w:ascii="Arial" w:hAnsi="Arial" w:cs="Arial"/>
        </w:rPr>
        <w:t xml:space="preserve"> it is proposed that</w:t>
      </w:r>
      <w:r w:rsidR="005E5607" w:rsidRPr="00687B0A">
        <w:rPr>
          <w:rFonts w:ascii="Arial" w:hAnsi="Arial" w:cs="Arial"/>
        </w:rPr>
        <w:t xml:space="preserve"> </w:t>
      </w:r>
      <w:r w:rsidRPr="00687B0A">
        <w:rPr>
          <w:rFonts w:ascii="Arial" w:hAnsi="Arial" w:cs="Arial"/>
        </w:rPr>
        <w:t xml:space="preserve">both </w:t>
      </w:r>
      <w:r w:rsidR="005E5607" w:rsidRPr="00687B0A">
        <w:rPr>
          <w:rFonts w:ascii="Arial" w:hAnsi="Arial" w:cs="Arial"/>
        </w:rPr>
        <w:t>policy priorities and direction should be determined by those representing urban areas</w:t>
      </w:r>
      <w:r w:rsidRPr="00687B0A">
        <w:rPr>
          <w:rFonts w:ascii="Arial" w:hAnsi="Arial" w:cs="Arial"/>
        </w:rPr>
        <w:t>.</w:t>
      </w:r>
    </w:p>
    <w:p w14:paraId="0E0A1E44" w14:textId="77777777" w:rsidR="0037127E" w:rsidRPr="00687B0A" w:rsidRDefault="0037127E" w:rsidP="0037127E">
      <w:pPr>
        <w:pStyle w:val="ListParagraph"/>
        <w:ind w:left="360"/>
        <w:rPr>
          <w:rFonts w:ascii="Arial" w:hAnsi="Arial" w:cs="Arial"/>
          <w:b/>
        </w:rPr>
      </w:pPr>
    </w:p>
    <w:p w14:paraId="3537BCFE" w14:textId="77777777" w:rsidR="00A076F1" w:rsidRDefault="003006E4" w:rsidP="00A076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87B0A">
        <w:rPr>
          <w:rFonts w:ascii="Arial" w:hAnsi="Arial" w:cs="Arial"/>
        </w:rPr>
        <w:t xml:space="preserve">In the first instance it </w:t>
      </w:r>
      <w:r w:rsidR="00687B0A">
        <w:rPr>
          <w:rFonts w:ascii="Arial" w:hAnsi="Arial" w:cs="Arial"/>
        </w:rPr>
        <w:t xml:space="preserve">is </w:t>
      </w:r>
      <w:r w:rsidRPr="00687B0A">
        <w:rPr>
          <w:rFonts w:ascii="Arial" w:hAnsi="Arial" w:cs="Arial"/>
        </w:rPr>
        <w:t xml:space="preserve">proposed that </w:t>
      </w:r>
      <w:r w:rsidR="00687B0A">
        <w:rPr>
          <w:rFonts w:ascii="Arial" w:hAnsi="Arial" w:cs="Arial"/>
        </w:rPr>
        <w:t xml:space="preserve">the </w:t>
      </w:r>
      <w:r w:rsidR="00897BB2" w:rsidRPr="00687B0A">
        <w:rPr>
          <w:rFonts w:ascii="Arial" w:hAnsi="Arial" w:cs="Arial"/>
        </w:rPr>
        <w:t xml:space="preserve">political </w:t>
      </w:r>
      <w:r w:rsidR="008E32D7" w:rsidRPr="00687B0A">
        <w:rPr>
          <w:rFonts w:ascii="Arial" w:hAnsi="Arial" w:cs="Arial"/>
        </w:rPr>
        <w:t>group leaders from the LGA’s City Regions Board and</w:t>
      </w:r>
      <w:r w:rsidRPr="00687B0A">
        <w:rPr>
          <w:rFonts w:ascii="Arial" w:hAnsi="Arial" w:cs="Arial"/>
        </w:rPr>
        <w:t xml:space="preserve"> </w:t>
      </w:r>
      <w:r w:rsidR="008E32D7" w:rsidRPr="00687B0A">
        <w:rPr>
          <w:rFonts w:ascii="Arial" w:hAnsi="Arial" w:cs="Arial"/>
        </w:rPr>
        <w:t>a</w:t>
      </w:r>
      <w:r w:rsidR="00897BB2" w:rsidRPr="00687B0A">
        <w:rPr>
          <w:rFonts w:ascii="Arial" w:hAnsi="Arial" w:cs="Arial"/>
        </w:rPr>
        <w:t xml:space="preserve"> </w:t>
      </w:r>
      <w:r w:rsidRPr="00687B0A">
        <w:rPr>
          <w:rFonts w:ascii="Arial" w:hAnsi="Arial" w:cs="Arial"/>
        </w:rPr>
        <w:t>representative m</w:t>
      </w:r>
      <w:r w:rsidR="00687B0A">
        <w:rPr>
          <w:rFonts w:ascii="Arial" w:hAnsi="Arial" w:cs="Arial"/>
        </w:rPr>
        <w:t xml:space="preserve">ember from three organisations, </w:t>
      </w:r>
      <w:r w:rsidRPr="00687B0A">
        <w:rPr>
          <w:rFonts w:ascii="Arial" w:hAnsi="Arial" w:cs="Arial"/>
        </w:rPr>
        <w:t>Core Cities,</w:t>
      </w:r>
      <w:r w:rsidR="00687B0A">
        <w:rPr>
          <w:rFonts w:ascii="Arial" w:hAnsi="Arial" w:cs="Arial"/>
        </w:rPr>
        <w:t xml:space="preserve"> Key Cities and London Councils for</w:t>
      </w:r>
      <w:r w:rsidR="00A076F1">
        <w:rPr>
          <w:rFonts w:ascii="Arial" w:hAnsi="Arial" w:cs="Arial"/>
        </w:rPr>
        <w:t>m</w:t>
      </w:r>
      <w:r w:rsidR="00687B0A">
        <w:rPr>
          <w:rFonts w:ascii="Arial" w:hAnsi="Arial" w:cs="Arial"/>
        </w:rPr>
        <w:t xml:space="preserve"> a steering group to provide overall strategic direction for this work.</w:t>
      </w:r>
      <w:r w:rsidR="00A076F1">
        <w:rPr>
          <w:rFonts w:ascii="Arial" w:hAnsi="Arial" w:cs="Arial"/>
        </w:rPr>
        <w:t xml:space="preserve"> </w:t>
      </w:r>
    </w:p>
    <w:p w14:paraId="365A2F25" w14:textId="77777777" w:rsidR="00A076F1" w:rsidRDefault="00A076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2FEB6D" w14:textId="2A678730" w:rsidR="003006E4" w:rsidRPr="005447BA" w:rsidRDefault="00687B0A" w:rsidP="008E32D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447BA">
        <w:rPr>
          <w:rFonts w:ascii="Arial" w:hAnsi="Arial" w:cs="Arial"/>
        </w:rPr>
        <w:lastRenderedPageBreak/>
        <w:t xml:space="preserve">Recognising the limited availability of </w:t>
      </w:r>
      <w:r w:rsidR="000E058E">
        <w:rPr>
          <w:rFonts w:ascii="Arial" w:hAnsi="Arial" w:cs="Arial"/>
        </w:rPr>
        <w:t xml:space="preserve">members </w:t>
      </w:r>
      <w:r w:rsidRPr="005447BA">
        <w:rPr>
          <w:rFonts w:ascii="Arial" w:hAnsi="Arial" w:cs="Arial"/>
        </w:rPr>
        <w:t>and the tight timescales involved</w:t>
      </w:r>
      <w:r w:rsidR="00197EB0" w:rsidRPr="005447BA">
        <w:rPr>
          <w:rFonts w:ascii="Arial" w:hAnsi="Arial" w:cs="Arial"/>
        </w:rPr>
        <w:t>,</w:t>
      </w:r>
      <w:r w:rsidRPr="005447BA">
        <w:rPr>
          <w:rFonts w:ascii="Arial" w:hAnsi="Arial" w:cs="Arial"/>
        </w:rPr>
        <w:t xml:space="preserve"> it is recommended that day-to-day development of this work be undertaken by senior officers </w:t>
      </w:r>
      <w:r w:rsidR="00A076F1" w:rsidRPr="005447BA">
        <w:rPr>
          <w:rFonts w:ascii="Arial" w:hAnsi="Arial" w:cs="Arial"/>
        </w:rPr>
        <w:t>from each of the relevant or</w:t>
      </w:r>
      <w:r w:rsidR="005447BA" w:rsidRPr="005447BA">
        <w:rPr>
          <w:rFonts w:ascii="Arial" w:hAnsi="Arial" w:cs="Arial"/>
        </w:rPr>
        <w:t xml:space="preserve">ganisations as a working group. </w:t>
      </w:r>
      <w:r w:rsidR="003006E4" w:rsidRPr="005447BA">
        <w:rPr>
          <w:rFonts w:ascii="Arial" w:hAnsi="Arial" w:cs="Arial"/>
        </w:rPr>
        <w:t>It is proposed t</w:t>
      </w:r>
      <w:r w:rsidR="00A076F1" w:rsidRPr="005447BA">
        <w:rPr>
          <w:rFonts w:ascii="Arial" w:hAnsi="Arial" w:cs="Arial"/>
        </w:rPr>
        <w:t>hat t</w:t>
      </w:r>
      <w:r w:rsidR="003006E4" w:rsidRPr="005447BA">
        <w:rPr>
          <w:rFonts w:ascii="Arial" w:hAnsi="Arial" w:cs="Arial"/>
        </w:rPr>
        <w:t xml:space="preserve">he </w:t>
      </w:r>
      <w:r w:rsidR="00A076F1" w:rsidRPr="005447BA">
        <w:rPr>
          <w:rFonts w:ascii="Arial" w:hAnsi="Arial" w:cs="Arial"/>
        </w:rPr>
        <w:t xml:space="preserve">steering </w:t>
      </w:r>
      <w:r w:rsidR="003006E4" w:rsidRPr="005447BA">
        <w:rPr>
          <w:rFonts w:ascii="Arial" w:hAnsi="Arial" w:cs="Arial"/>
        </w:rPr>
        <w:t>group be chaired by Sir Richard Leese, as Chair of the LGA’s City Regio</w:t>
      </w:r>
      <w:r w:rsidR="00A076F1" w:rsidRPr="005447BA">
        <w:rPr>
          <w:rFonts w:ascii="Arial" w:hAnsi="Arial" w:cs="Arial"/>
        </w:rPr>
        <w:t xml:space="preserve">ns Board and the working group </w:t>
      </w:r>
      <w:r w:rsidR="00197EB0" w:rsidRPr="005447BA">
        <w:rPr>
          <w:rFonts w:ascii="Arial" w:hAnsi="Arial" w:cs="Arial"/>
        </w:rPr>
        <w:t xml:space="preserve">be </w:t>
      </w:r>
      <w:r w:rsidR="00A076F1" w:rsidRPr="005447BA">
        <w:rPr>
          <w:rFonts w:ascii="Arial" w:hAnsi="Arial" w:cs="Arial"/>
        </w:rPr>
        <w:t xml:space="preserve">chaired by </w:t>
      </w:r>
      <w:r w:rsidR="00197EB0" w:rsidRPr="005447BA">
        <w:rPr>
          <w:rFonts w:ascii="Arial" w:hAnsi="Arial" w:cs="Arial"/>
        </w:rPr>
        <w:t>an officer of the</w:t>
      </w:r>
      <w:r w:rsidR="00A076F1" w:rsidRPr="005447BA">
        <w:rPr>
          <w:rFonts w:ascii="Arial" w:hAnsi="Arial" w:cs="Arial"/>
        </w:rPr>
        <w:t xml:space="preserve"> LGA.</w:t>
      </w:r>
    </w:p>
    <w:p w14:paraId="37677CC1" w14:textId="77777777" w:rsidR="0037127E" w:rsidRPr="00687B0A" w:rsidRDefault="0037127E" w:rsidP="0037127E">
      <w:pPr>
        <w:pStyle w:val="ListParagraph"/>
        <w:ind w:left="360"/>
        <w:rPr>
          <w:rFonts w:ascii="Arial" w:hAnsi="Arial" w:cs="Arial"/>
          <w:b/>
        </w:rPr>
      </w:pPr>
    </w:p>
    <w:p w14:paraId="1829CEE2" w14:textId="1DDE5490" w:rsidR="005E5607" w:rsidRDefault="005E5607" w:rsidP="005E56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87B0A">
        <w:rPr>
          <w:rFonts w:ascii="Arial" w:hAnsi="Arial" w:cs="Arial"/>
        </w:rPr>
        <w:t xml:space="preserve">The LGA is able to </w:t>
      </w:r>
      <w:r w:rsidR="006D7580" w:rsidRPr="00687B0A">
        <w:rPr>
          <w:rFonts w:ascii="Arial" w:hAnsi="Arial" w:cs="Arial"/>
        </w:rPr>
        <w:t xml:space="preserve">provide policy analysis, logistical support to facilitate joint working between members and political oversight through the City Regions Board. It may also be possible to secure </w:t>
      </w:r>
      <w:r w:rsidR="00EC73AA">
        <w:rPr>
          <w:rFonts w:ascii="Arial" w:hAnsi="Arial" w:cs="Arial"/>
        </w:rPr>
        <w:t>external</w:t>
      </w:r>
      <w:r w:rsidR="006D7580" w:rsidRPr="00687B0A">
        <w:rPr>
          <w:rFonts w:ascii="Arial" w:hAnsi="Arial" w:cs="Arial"/>
        </w:rPr>
        <w:t xml:space="preserve"> technical expertise to support t</w:t>
      </w:r>
      <w:r w:rsidR="000E058E">
        <w:rPr>
          <w:rFonts w:ascii="Arial" w:hAnsi="Arial" w:cs="Arial"/>
        </w:rPr>
        <w:t xml:space="preserve">he further development of joint </w:t>
      </w:r>
      <w:r w:rsidR="006D7580" w:rsidRPr="00687B0A">
        <w:rPr>
          <w:rFonts w:ascii="Arial" w:hAnsi="Arial" w:cs="Arial"/>
        </w:rPr>
        <w:t xml:space="preserve">policy, such as </w:t>
      </w:r>
      <w:r w:rsidR="00882E65" w:rsidRPr="00687B0A">
        <w:rPr>
          <w:rFonts w:ascii="Arial" w:hAnsi="Arial" w:cs="Arial"/>
        </w:rPr>
        <w:t>econometric analysis to underpin any financial proposals.</w:t>
      </w:r>
    </w:p>
    <w:p w14:paraId="16F2749E" w14:textId="77777777" w:rsidR="00687B0A" w:rsidRDefault="00687B0A" w:rsidP="00687B0A">
      <w:pPr>
        <w:pStyle w:val="ListParagraph"/>
        <w:ind w:left="360"/>
        <w:rPr>
          <w:rFonts w:ascii="Arial" w:hAnsi="Arial" w:cs="Arial"/>
        </w:rPr>
      </w:pPr>
    </w:p>
    <w:p w14:paraId="6E7093EF" w14:textId="77777777" w:rsidR="00A076F1" w:rsidRDefault="00687B0A" w:rsidP="005E56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proposed that </w:t>
      </w:r>
      <w:r w:rsidR="00A076F1">
        <w:rPr>
          <w:rFonts w:ascii="Arial" w:hAnsi="Arial" w:cs="Arial"/>
        </w:rPr>
        <w:t>the working group</w:t>
      </w:r>
      <w:r>
        <w:rPr>
          <w:rFonts w:ascii="Arial" w:hAnsi="Arial" w:cs="Arial"/>
        </w:rPr>
        <w:t xml:space="preserve"> meet</w:t>
      </w:r>
      <w:r w:rsidR="00A076F1">
        <w:rPr>
          <w:rFonts w:ascii="Arial" w:hAnsi="Arial" w:cs="Arial"/>
        </w:rPr>
        <w:t>s</w:t>
      </w:r>
      <w:r w:rsidR="006D7580" w:rsidRPr="00687B0A">
        <w:rPr>
          <w:rFonts w:ascii="Arial" w:hAnsi="Arial" w:cs="Arial"/>
        </w:rPr>
        <w:t xml:space="preserve"> </w:t>
      </w:r>
      <w:r w:rsidR="00882E65" w:rsidRPr="00687B0A">
        <w:rPr>
          <w:rFonts w:ascii="Arial" w:hAnsi="Arial" w:cs="Arial"/>
        </w:rPr>
        <w:t>monthly</w:t>
      </w:r>
      <w:r w:rsidR="006D7580" w:rsidRPr="00687B0A">
        <w:rPr>
          <w:rFonts w:ascii="Arial" w:hAnsi="Arial" w:cs="Arial"/>
        </w:rPr>
        <w:t xml:space="preserve"> to facilitate the development of the first phase of work</w:t>
      </w:r>
      <w:r w:rsidR="00A076F1">
        <w:rPr>
          <w:rFonts w:ascii="Arial" w:hAnsi="Arial" w:cs="Arial"/>
        </w:rPr>
        <w:t>, with light touch progress updates provided to the</w:t>
      </w:r>
      <w:r w:rsidR="00197EB0">
        <w:rPr>
          <w:rFonts w:ascii="Arial" w:hAnsi="Arial" w:cs="Arial"/>
        </w:rPr>
        <w:t xml:space="preserve"> steering group for discussion via</w:t>
      </w:r>
      <w:r w:rsidR="00A076F1">
        <w:rPr>
          <w:rFonts w:ascii="Arial" w:hAnsi="Arial" w:cs="Arial"/>
        </w:rPr>
        <w:t xml:space="preserve"> teleconference.</w:t>
      </w:r>
    </w:p>
    <w:p w14:paraId="6FE81D0D" w14:textId="77777777" w:rsidR="00A076F1" w:rsidRPr="00A076F1" w:rsidRDefault="00A076F1" w:rsidP="00A076F1">
      <w:pPr>
        <w:pStyle w:val="ListParagraph"/>
        <w:rPr>
          <w:rFonts w:ascii="Arial" w:hAnsi="Arial" w:cs="Arial"/>
        </w:rPr>
      </w:pPr>
    </w:p>
    <w:p w14:paraId="36AF64D9" w14:textId="77777777" w:rsidR="006D7580" w:rsidRPr="00687B0A" w:rsidRDefault="00A076F1" w:rsidP="005E56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D7580" w:rsidRPr="00687B0A">
        <w:rPr>
          <w:rFonts w:ascii="Arial" w:hAnsi="Arial" w:cs="Arial"/>
        </w:rPr>
        <w:t xml:space="preserve">his </w:t>
      </w:r>
      <w:r>
        <w:rPr>
          <w:rFonts w:ascii="Arial" w:hAnsi="Arial" w:cs="Arial"/>
        </w:rPr>
        <w:t xml:space="preserve">approach can </w:t>
      </w:r>
      <w:r w:rsidR="006D7580" w:rsidRPr="00687B0A">
        <w:rPr>
          <w:rFonts w:ascii="Arial" w:hAnsi="Arial" w:cs="Arial"/>
        </w:rPr>
        <w:t xml:space="preserve">reviewed before the second phase begins. </w:t>
      </w:r>
      <w:r w:rsidR="00882E65" w:rsidRPr="00687B0A">
        <w:rPr>
          <w:rFonts w:ascii="Arial" w:hAnsi="Arial" w:cs="Arial"/>
        </w:rPr>
        <w:t xml:space="preserve">It is proposed that LGA officers </w:t>
      </w:r>
      <w:r w:rsidR="00884481" w:rsidRPr="00687B0A">
        <w:rPr>
          <w:rFonts w:ascii="Arial" w:hAnsi="Arial" w:cs="Arial"/>
        </w:rPr>
        <w:t xml:space="preserve">provide both secretariat support and ‘hold the pen’ in the production of any policy </w:t>
      </w:r>
      <w:r w:rsidR="00897BB2" w:rsidRPr="00687B0A">
        <w:rPr>
          <w:rFonts w:ascii="Arial" w:hAnsi="Arial" w:cs="Arial"/>
        </w:rPr>
        <w:t xml:space="preserve">or lobbying </w:t>
      </w:r>
      <w:r w:rsidR="00884481" w:rsidRPr="00687B0A">
        <w:rPr>
          <w:rFonts w:ascii="Arial" w:hAnsi="Arial" w:cs="Arial"/>
        </w:rPr>
        <w:t>material.</w:t>
      </w:r>
    </w:p>
    <w:p w14:paraId="01BCACAE" w14:textId="77777777" w:rsidR="005760C9" w:rsidRPr="00687B0A" w:rsidRDefault="00DB0A6A" w:rsidP="00A13625">
      <w:pPr>
        <w:rPr>
          <w:rFonts w:ascii="Arial" w:hAnsi="Arial" w:cs="Arial"/>
          <w:b/>
          <w:u w:val="single"/>
        </w:rPr>
      </w:pPr>
      <w:r w:rsidRPr="00687B0A">
        <w:rPr>
          <w:rFonts w:ascii="Arial" w:hAnsi="Arial" w:cs="Arial"/>
          <w:b/>
          <w:u w:val="single"/>
        </w:rPr>
        <w:t xml:space="preserve">Proposed </w:t>
      </w:r>
      <w:r w:rsidR="0037127E" w:rsidRPr="00687B0A">
        <w:rPr>
          <w:rFonts w:ascii="Arial" w:hAnsi="Arial" w:cs="Arial"/>
          <w:b/>
          <w:u w:val="single"/>
        </w:rPr>
        <w:t>Focus</w:t>
      </w:r>
      <w:r w:rsidRPr="00687B0A">
        <w:rPr>
          <w:rFonts w:ascii="Arial" w:hAnsi="Arial" w:cs="Arial"/>
          <w:b/>
          <w:u w:val="single"/>
        </w:rPr>
        <w:t xml:space="preserve"> </w:t>
      </w:r>
    </w:p>
    <w:p w14:paraId="3E394C81" w14:textId="77777777" w:rsidR="005760C9" w:rsidRPr="00687B0A" w:rsidRDefault="00DB0A6A" w:rsidP="00DB0A6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87B0A">
        <w:rPr>
          <w:rFonts w:ascii="Arial" w:hAnsi="Arial" w:cs="Arial"/>
        </w:rPr>
        <w:t>Given the large swathe of relevant policy issues that might be pursued, the restricted timescales and the desire to secure a unified urban voice</w:t>
      </w:r>
      <w:r w:rsidR="003B1907" w:rsidRPr="00687B0A">
        <w:rPr>
          <w:rFonts w:ascii="Arial" w:hAnsi="Arial" w:cs="Arial"/>
        </w:rPr>
        <w:t xml:space="preserve"> it recommended that </w:t>
      </w:r>
      <w:r w:rsidR="00A076F1">
        <w:rPr>
          <w:rFonts w:ascii="Arial" w:hAnsi="Arial" w:cs="Arial"/>
        </w:rPr>
        <w:t>this project</w:t>
      </w:r>
      <w:r w:rsidR="003B1907" w:rsidRPr="00687B0A">
        <w:rPr>
          <w:rFonts w:ascii="Arial" w:hAnsi="Arial" w:cs="Arial"/>
        </w:rPr>
        <w:t xml:space="preserve"> seeks to identify two or three big issues with which to seek </w:t>
      </w:r>
      <w:r w:rsidR="00A076F1">
        <w:rPr>
          <w:rFonts w:ascii="Arial" w:hAnsi="Arial" w:cs="Arial"/>
        </w:rPr>
        <w:t>swift</w:t>
      </w:r>
      <w:r w:rsidR="00462FED" w:rsidRPr="00687B0A">
        <w:rPr>
          <w:rFonts w:ascii="Arial" w:hAnsi="Arial" w:cs="Arial"/>
        </w:rPr>
        <w:t xml:space="preserve"> </w:t>
      </w:r>
      <w:r w:rsidR="003B1907" w:rsidRPr="00687B0A">
        <w:rPr>
          <w:rFonts w:ascii="Arial" w:hAnsi="Arial" w:cs="Arial"/>
        </w:rPr>
        <w:t>agreement on.</w:t>
      </w:r>
    </w:p>
    <w:p w14:paraId="3738BAAC" w14:textId="77777777" w:rsidR="003B1907" w:rsidRPr="00687B0A" w:rsidRDefault="003B1907" w:rsidP="003B1907">
      <w:pPr>
        <w:pStyle w:val="ListParagraph"/>
        <w:ind w:left="360"/>
        <w:rPr>
          <w:rFonts w:ascii="Arial" w:hAnsi="Arial" w:cs="Arial"/>
          <w:b/>
        </w:rPr>
      </w:pPr>
    </w:p>
    <w:p w14:paraId="165E1FBE" w14:textId="77777777" w:rsidR="003B1907" w:rsidRPr="00687B0A" w:rsidRDefault="003B1907" w:rsidP="00DB0A6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87B0A">
        <w:rPr>
          <w:rFonts w:ascii="Arial" w:hAnsi="Arial" w:cs="Arial"/>
        </w:rPr>
        <w:t xml:space="preserve">The Work Programme of the City Regions Board presents three immediate suggestions: the further devolution of skills and employment support; fiscal devolution; and, the </w:t>
      </w:r>
      <w:r w:rsidR="008E32D7" w:rsidRPr="00687B0A">
        <w:rPr>
          <w:rFonts w:ascii="Arial" w:hAnsi="Arial" w:cs="Arial"/>
        </w:rPr>
        <w:t>ability of</w:t>
      </w:r>
      <w:r w:rsidR="002B04FC" w:rsidRPr="00687B0A">
        <w:rPr>
          <w:rFonts w:ascii="Arial" w:hAnsi="Arial" w:cs="Arial"/>
        </w:rPr>
        <w:t xml:space="preserve"> urban leaders to hold national government and its agencies to account for their public service and investment decisions.</w:t>
      </w:r>
      <w:r w:rsidRPr="00687B0A">
        <w:rPr>
          <w:rFonts w:ascii="Arial" w:hAnsi="Arial" w:cs="Arial"/>
        </w:rPr>
        <w:t xml:space="preserve"> </w:t>
      </w:r>
    </w:p>
    <w:p w14:paraId="33F48BE6" w14:textId="77777777" w:rsidR="00462FED" w:rsidRPr="00687B0A" w:rsidRDefault="00462FED" w:rsidP="00462FED">
      <w:pPr>
        <w:pStyle w:val="ListParagraph"/>
        <w:rPr>
          <w:rFonts w:ascii="Arial" w:hAnsi="Arial" w:cs="Arial"/>
          <w:b/>
        </w:rPr>
      </w:pPr>
    </w:p>
    <w:p w14:paraId="47A7C228" w14:textId="7097C560" w:rsidR="00882E65" w:rsidRPr="0065653D" w:rsidRDefault="00A076F1" w:rsidP="00DB0A6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Steering group</w:t>
      </w:r>
      <w:r w:rsidR="00882E65" w:rsidRPr="00687B0A">
        <w:rPr>
          <w:rFonts w:ascii="Arial" w:hAnsi="Arial" w:cs="Arial"/>
        </w:rPr>
        <w:t xml:space="preserve"> members will have existing priorities in relation to devolution</w:t>
      </w:r>
      <w:r w:rsidR="00241D05" w:rsidRPr="00687B0A">
        <w:rPr>
          <w:rFonts w:ascii="Arial" w:hAnsi="Arial" w:cs="Arial"/>
        </w:rPr>
        <w:t>, inclusive growth</w:t>
      </w:r>
      <w:r w:rsidR="00882E65" w:rsidRPr="00687B0A">
        <w:rPr>
          <w:rFonts w:ascii="Arial" w:hAnsi="Arial" w:cs="Arial"/>
        </w:rPr>
        <w:t xml:space="preserve"> and urban leadership and it is proposed that the first meeting of </w:t>
      </w:r>
      <w:r>
        <w:rPr>
          <w:rFonts w:ascii="Arial" w:hAnsi="Arial" w:cs="Arial"/>
        </w:rPr>
        <w:t>the working</w:t>
      </w:r>
      <w:r w:rsidR="00882E65" w:rsidRPr="00687B0A">
        <w:rPr>
          <w:rFonts w:ascii="Arial" w:hAnsi="Arial" w:cs="Arial"/>
        </w:rPr>
        <w:t xml:space="preserve"> group agrees </w:t>
      </w:r>
      <w:r>
        <w:rPr>
          <w:rFonts w:ascii="Arial" w:hAnsi="Arial" w:cs="Arial"/>
        </w:rPr>
        <w:t>the priority issues for focus</w:t>
      </w:r>
      <w:r w:rsidR="00241D05" w:rsidRPr="00687B0A">
        <w:rPr>
          <w:rFonts w:ascii="Arial" w:hAnsi="Arial" w:cs="Arial"/>
        </w:rPr>
        <w:t>.</w:t>
      </w:r>
    </w:p>
    <w:p w14:paraId="65FA3D99" w14:textId="77777777" w:rsidR="0065653D" w:rsidRPr="0065653D" w:rsidRDefault="0065653D" w:rsidP="0065653D">
      <w:pPr>
        <w:pStyle w:val="ListParagraph"/>
        <w:rPr>
          <w:rFonts w:ascii="Arial" w:hAnsi="Arial" w:cs="Arial"/>
          <w:b/>
        </w:rPr>
      </w:pPr>
    </w:p>
    <w:p w14:paraId="1609B87F" w14:textId="77777777" w:rsidR="0065653D" w:rsidRPr="0065653D" w:rsidRDefault="0065653D" w:rsidP="0065653D">
      <w:pPr>
        <w:rPr>
          <w:rFonts w:ascii="Arial" w:hAnsi="Arial" w:cs="Arial"/>
          <w:b/>
          <w:u w:val="single"/>
        </w:rPr>
      </w:pPr>
      <w:r w:rsidRPr="0065653D">
        <w:rPr>
          <w:rFonts w:ascii="Arial" w:hAnsi="Arial" w:cs="Arial"/>
          <w:b/>
          <w:u w:val="single"/>
        </w:rPr>
        <w:t>Next Steps</w:t>
      </w:r>
    </w:p>
    <w:p w14:paraId="0C24D14E" w14:textId="77777777" w:rsidR="005447BA" w:rsidRPr="005447BA" w:rsidRDefault="005447BA" w:rsidP="005447BA">
      <w:pPr>
        <w:pStyle w:val="ListParagraph"/>
        <w:rPr>
          <w:rFonts w:ascii="Arial" w:hAnsi="Arial" w:cs="Arial"/>
          <w:b/>
        </w:rPr>
      </w:pPr>
    </w:p>
    <w:p w14:paraId="2E444556" w14:textId="0ECE9266" w:rsidR="005447BA" w:rsidRPr="0065653D" w:rsidRDefault="005447BA" w:rsidP="0065653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Once a core policy script has been agreed, </w:t>
      </w:r>
      <w:r w:rsidR="000E058E">
        <w:rPr>
          <w:rFonts w:ascii="Arial" w:hAnsi="Arial" w:cs="Arial"/>
        </w:rPr>
        <w:t xml:space="preserve">it is proposed that the </w:t>
      </w:r>
      <w:r w:rsidRPr="000E058E">
        <w:rPr>
          <w:rFonts w:ascii="Arial" w:hAnsi="Arial" w:cs="Arial"/>
        </w:rPr>
        <w:t xml:space="preserve">additional individuals </w:t>
      </w:r>
      <w:r w:rsidR="0065653D">
        <w:rPr>
          <w:rFonts w:ascii="Arial" w:hAnsi="Arial" w:cs="Arial"/>
        </w:rPr>
        <w:t xml:space="preserve">and organisations </w:t>
      </w:r>
      <w:r w:rsidR="000E058E">
        <w:rPr>
          <w:rFonts w:ascii="Arial" w:hAnsi="Arial" w:cs="Arial"/>
        </w:rPr>
        <w:t>are brought in to support the campaign</w:t>
      </w:r>
      <w:r w:rsidR="00EC73AA">
        <w:rPr>
          <w:rFonts w:ascii="Arial" w:hAnsi="Arial" w:cs="Arial"/>
        </w:rPr>
        <w:t>,</w:t>
      </w:r>
      <w:r w:rsidRPr="000E058E">
        <w:rPr>
          <w:rFonts w:ascii="Arial" w:hAnsi="Arial" w:cs="Arial"/>
        </w:rPr>
        <w:t xml:space="preserve"> recognising those urban areas outside the membership of </w:t>
      </w:r>
      <w:r w:rsidR="00EC73AA">
        <w:rPr>
          <w:rFonts w:ascii="Arial" w:hAnsi="Arial" w:cs="Arial"/>
        </w:rPr>
        <w:t>the</w:t>
      </w:r>
      <w:r w:rsidRPr="000E058E">
        <w:rPr>
          <w:rFonts w:ascii="Arial" w:hAnsi="Arial" w:cs="Arial"/>
        </w:rPr>
        <w:t xml:space="preserve"> organisations</w:t>
      </w:r>
      <w:r w:rsidR="00EC73AA">
        <w:rPr>
          <w:rFonts w:ascii="Arial" w:hAnsi="Arial" w:cs="Arial"/>
        </w:rPr>
        <w:t xml:space="preserve"> highlighted above</w:t>
      </w:r>
      <w:r w:rsidRPr="000E058E">
        <w:rPr>
          <w:rFonts w:ascii="Arial" w:hAnsi="Arial" w:cs="Arial"/>
        </w:rPr>
        <w:t xml:space="preserve">, including councils in Wales and the distinct institutional leadership of the Greater London Authority and </w:t>
      </w:r>
      <w:r w:rsidR="0065653D">
        <w:rPr>
          <w:rFonts w:ascii="Arial" w:hAnsi="Arial" w:cs="Arial"/>
        </w:rPr>
        <w:t xml:space="preserve">the </w:t>
      </w:r>
      <w:r w:rsidRPr="000E058E">
        <w:rPr>
          <w:rFonts w:ascii="Arial" w:hAnsi="Arial" w:cs="Arial"/>
        </w:rPr>
        <w:t xml:space="preserve">eight Mayoral Combined Authorities. </w:t>
      </w:r>
    </w:p>
    <w:sectPr w:rsidR="005447BA" w:rsidRPr="00656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01C"/>
    <w:multiLevelType w:val="multilevel"/>
    <w:tmpl w:val="677EB2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45C24"/>
    <w:multiLevelType w:val="multilevel"/>
    <w:tmpl w:val="677EB2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0C2F47"/>
    <w:multiLevelType w:val="multilevel"/>
    <w:tmpl w:val="677EB2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C6F7A4E"/>
    <w:multiLevelType w:val="multilevel"/>
    <w:tmpl w:val="677EB2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6D2261"/>
    <w:multiLevelType w:val="hybridMultilevel"/>
    <w:tmpl w:val="3104EF7A"/>
    <w:lvl w:ilvl="0" w:tplc="780AB9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3333C"/>
    <w:multiLevelType w:val="hybridMultilevel"/>
    <w:tmpl w:val="7D3E3320"/>
    <w:lvl w:ilvl="0" w:tplc="780AB9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25"/>
    <w:rsid w:val="00072124"/>
    <w:rsid w:val="000E058E"/>
    <w:rsid w:val="0012469D"/>
    <w:rsid w:val="00197EB0"/>
    <w:rsid w:val="00241D05"/>
    <w:rsid w:val="002424F7"/>
    <w:rsid w:val="002B04FC"/>
    <w:rsid w:val="003006E4"/>
    <w:rsid w:val="0037127E"/>
    <w:rsid w:val="0038040F"/>
    <w:rsid w:val="003B1907"/>
    <w:rsid w:val="003D1D70"/>
    <w:rsid w:val="00462FED"/>
    <w:rsid w:val="005126BA"/>
    <w:rsid w:val="005447BA"/>
    <w:rsid w:val="005760C9"/>
    <w:rsid w:val="005E5607"/>
    <w:rsid w:val="0065653D"/>
    <w:rsid w:val="00687B0A"/>
    <w:rsid w:val="006D7580"/>
    <w:rsid w:val="006F60E1"/>
    <w:rsid w:val="00763151"/>
    <w:rsid w:val="00882E65"/>
    <w:rsid w:val="00884481"/>
    <w:rsid w:val="00897BB2"/>
    <w:rsid w:val="008E32D7"/>
    <w:rsid w:val="00A076F1"/>
    <w:rsid w:val="00A13625"/>
    <w:rsid w:val="00A54B42"/>
    <w:rsid w:val="00B36F08"/>
    <w:rsid w:val="00C01B8D"/>
    <w:rsid w:val="00CB4EC2"/>
    <w:rsid w:val="00DA1712"/>
    <w:rsid w:val="00DB0A6A"/>
    <w:rsid w:val="00EC1C06"/>
    <w:rsid w:val="00EC73AA"/>
    <w:rsid w:val="00EF0991"/>
    <w:rsid w:val="00F5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75E4E"/>
  <w15:chartTrackingRefBased/>
  <w15:docId w15:val="{8FA016AC-3EC0-470E-A23F-397B8F08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4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6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B0C79F18</Template>
  <TotalTime>0</TotalTime>
  <Pages>2</Pages>
  <Words>705</Words>
  <Characters>4024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Philip.Clifford@local.gov.uk</dc:creator>
  <cp:keywords/>
  <dc:description/>
  <cp:lastModifiedBy>Amber Chandler</cp:lastModifiedBy>
  <cp:revision>2</cp:revision>
  <cp:lastPrinted>2018-10-24T11:57:00Z</cp:lastPrinted>
  <dcterms:created xsi:type="dcterms:W3CDTF">2018-11-06T16:18:00Z</dcterms:created>
  <dcterms:modified xsi:type="dcterms:W3CDTF">2018-11-06T16:18:00Z</dcterms:modified>
</cp:coreProperties>
</file>